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E49B9D" w14:textId="2136B2A8" w:rsidR="00CE5A01" w:rsidRPr="00CE5A01" w:rsidRDefault="00751F9E" w:rsidP="00CE5A01">
      <w:pPr>
        <w:jc w:val="center"/>
        <w:rPr>
          <w:rFonts w:ascii="Arial" w:hAnsi="Arial" w:cs="Arial"/>
          <w:b/>
          <w:sz w:val="32"/>
        </w:rPr>
      </w:pPr>
      <w:r>
        <w:rPr>
          <w:noProof/>
        </w:rPr>
        <w:drawing>
          <wp:inline distT="0" distB="0" distL="0" distR="0" wp14:anchorId="108F4A9E" wp14:editId="5F97742F">
            <wp:extent cx="1038225" cy="1047115"/>
            <wp:effectExtent l="0" t="0" r="9525" b="635"/>
            <wp:docPr id="9" name="Picture 1" descr="https://encrypted-tbn0.gstatic.com/images?q=tbn:ANd9GcQdFhIh0hVGuQk36h9Zs75ALaVs3I1EhgPousHyk30wLor7c3Pb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0.gstatic.com/images?q=tbn:ANd9GcQdFhIh0hVGuQk36h9Zs75ALaVs3I1EhgPousHyk30wLor7c3Pb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047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32A89B" w14:textId="77777777" w:rsidR="00CE5A01" w:rsidRDefault="00CE5A01">
      <w:pPr>
        <w:jc w:val="center"/>
        <w:rPr>
          <w:rFonts w:ascii="Arial" w:hAnsi="Arial" w:cs="Arial"/>
          <w:b/>
          <w:sz w:val="28"/>
          <w:szCs w:val="28"/>
        </w:rPr>
      </w:pPr>
    </w:p>
    <w:p w14:paraId="2A7B2298" w14:textId="77777777" w:rsidR="00B56218" w:rsidRDefault="00B56218">
      <w:pPr>
        <w:jc w:val="center"/>
        <w:rPr>
          <w:rFonts w:ascii="Arial" w:hAnsi="Arial" w:cs="Arial"/>
          <w:b/>
          <w:sz w:val="28"/>
          <w:szCs w:val="28"/>
        </w:rPr>
      </w:pPr>
    </w:p>
    <w:p w14:paraId="50EAE45B" w14:textId="77777777" w:rsidR="00B56218" w:rsidRDefault="00B56218">
      <w:pPr>
        <w:jc w:val="center"/>
        <w:rPr>
          <w:rFonts w:ascii="Arial" w:hAnsi="Arial" w:cs="Arial"/>
          <w:b/>
          <w:sz w:val="28"/>
          <w:szCs w:val="28"/>
        </w:rPr>
      </w:pPr>
    </w:p>
    <w:p w14:paraId="5E47474E" w14:textId="77777777" w:rsidR="00B56218" w:rsidRDefault="00B56218">
      <w:pPr>
        <w:jc w:val="center"/>
        <w:rPr>
          <w:rFonts w:ascii="Arial" w:hAnsi="Arial" w:cs="Arial"/>
          <w:b/>
          <w:sz w:val="28"/>
          <w:szCs w:val="28"/>
        </w:rPr>
      </w:pPr>
    </w:p>
    <w:p w14:paraId="6F8769C7" w14:textId="77777777" w:rsidR="00AF0FBD" w:rsidRPr="00D7324B" w:rsidRDefault="004E2D44">
      <w:pPr>
        <w:jc w:val="center"/>
        <w:rPr>
          <w:rFonts w:ascii="Arial" w:hAnsi="Arial" w:cs="Arial"/>
          <w:b/>
          <w:sz w:val="28"/>
          <w:szCs w:val="28"/>
        </w:rPr>
      </w:pPr>
      <w:r w:rsidRPr="00D7324B">
        <w:rPr>
          <w:rFonts w:ascii="Arial" w:hAnsi="Arial" w:cs="Arial"/>
          <w:b/>
          <w:sz w:val="28"/>
          <w:szCs w:val="28"/>
        </w:rPr>
        <w:t xml:space="preserve">STATE OF CALIFORNIA </w:t>
      </w:r>
    </w:p>
    <w:p w14:paraId="38F1ED75" w14:textId="77777777" w:rsidR="00AF0FBD" w:rsidRPr="00D7324B" w:rsidRDefault="004E2D44">
      <w:pPr>
        <w:jc w:val="center"/>
        <w:rPr>
          <w:rFonts w:ascii="Arial" w:hAnsi="Arial" w:cs="Arial"/>
          <w:b/>
          <w:sz w:val="28"/>
          <w:szCs w:val="28"/>
        </w:rPr>
      </w:pPr>
      <w:r w:rsidRPr="00D7324B">
        <w:rPr>
          <w:rFonts w:ascii="Arial" w:hAnsi="Arial" w:cs="Arial"/>
          <w:b/>
          <w:sz w:val="28"/>
          <w:szCs w:val="28"/>
        </w:rPr>
        <w:t xml:space="preserve">DEPARTMENT OF PARKS AND RECREATION </w:t>
      </w:r>
    </w:p>
    <w:p w14:paraId="342F6637" w14:textId="77777777" w:rsidR="005E374A" w:rsidRPr="00D7324B" w:rsidRDefault="00EC647A">
      <w:pPr>
        <w:jc w:val="center"/>
        <w:rPr>
          <w:rFonts w:ascii="Arial" w:hAnsi="Arial" w:cs="Arial"/>
          <w:b/>
          <w:sz w:val="28"/>
          <w:szCs w:val="28"/>
        </w:rPr>
      </w:pPr>
      <w:r w:rsidRPr="00EC647A">
        <w:rPr>
          <w:rFonts w:ascii="Arial" w:hAnsi="Arial" w:cs="Arial"/>
          <w:b/>
          <w:sz w:val="28"/>
          <w:szCs w:val="28"/>
        </w:rPr>
        <w:t>Great Basin</w:t>
      </w:r>
      <w:r w:rsidR="00CE5A01">
        <w:rPr>
          <w:rFonts w:ascii="Arial" w:hAnsi="Arial" w:cs="Arial"/>
          <w:b/>
          <w:sz w:val="28"/>
          <w:szCs w:val="28"/>
        </w:rPr>
        <w:t xml:space="preserve"> </w:t>
      </w:r>
      <w:r w:rsidR="005E374A" w:rsidRPr="00D7324B">
        <w:rPr>
          <w:rFonts w:ascii="Arial" w:hAnsi="Arial" w:cs="Arial"/>
          <w:b/>
          <w:sz w:val="28"/>
          <w:szCs w:val="28"/>
        </w:rPr>
        <w:t>District</w:t>
      </w:r>
    </w:p>
    <w:p w14:paraId="1971151D" w14:textId="77777777" w:rsidR="00D34D79" w:rsidRDefault="004E2D44">
      <w:pPr>
        <w:jc w:val="center"/>
        <w:rPr>
          <w:rFonts w:ascii="Arial" w:hAnsi="Arial" w:cs="Arial"/>
          <w:b/>
          <w:sz w:val="28"/>
          <w:szCs w:val="28"/>
        </w:rPr>
      </w:pPr>
      <w:r w:rsidRPr="00D7324B">
        <w:rPr>
          <w:rFonts w:ascii="Arial" w:hAnsi="Arial" w:cs="Arial"/>
          <w:b/>
          <w:sz w:val="28"/>
          <w:szCs w:val="28"/>
        </w:rPr>
        <w:br/>
        <w:t xml:space="preserve">ORDER # </w:t>
      </w:r>
      <w:r w:rsidR="00EC647A">
        <w:rPr>
          <w:rFonts w:ascii="Arial" w:hAnsi="Arial" w:cs="Arial"/>
          <w:b/>
          <w:sz w:val="28"/>
          <w:szCs w:val="28"/>
        </w:rPr>
        <w:t>900-2</w:t>
      </w:r>
      <w:r w:rsidR="005E683B">
        <w:rPr>
          <w:rFonts w:ascii="Arial" w:hAnsi="Arial" w:cs="Arial"/>
          <w:b/>
          <w:sz w:val="28"/>
          <w:szCs w:val="28"/>
        </w:rPr>
        <w:t>4</w:t>
      </w:r>
      <w:r w:rsidR="00EC647A">
        <w:rPr>
          <w:rFonts w:ascii="Arial" w:hAnsi="Arial" w:cs="Arial"/>
          <w:b/>
          <w:sz w:val="28"/>
          <w:szCs w:val="28"/>
        </w:rPr>
        <w:t>-001</w:t>
      </w:r>
    </w:p>
    <w:p w14:paraId="2243B7CD" w14:textId="77777777" w:rsidR="00621539" w:rsidRDefault="00A4326B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Date: </w:t>
      </w:r>
      <w:r w:rsidR="00EC647A">
        <w:rPr>
          <w:rFonts w:ascii="Arial" w:hAnsi="Arial" w:cs="Arial"/>
          <w:b/>
          <w:sz w:val="28"/>
          <w:szCs w:val="28"/>
        </w:rPr>
        <w:t>J</w:t>
      </w:r>
      <w:r w:rsidR="005E683B">
        <w:rPr>
          <w:rFonts w:ascii="Arial" w:hAnsi="Arial" w:cs="Arial"/>
          <w:b/>
          <w:sz w:val="28"/>
          <w:szCs w:val="28"/>
        </w:rPr>
        <w:t>anuary 16, 2024</w:t>
      </w:r>
    </w:p>
    <w:p w14:paraId="1AEF0B24" w14:textId="77777777" w:rsidR="00621539" w:rsidRPr="00621539" w:rsidRDefault="00621539">
      <w:pPr>
        <w:jc w:val="center"/>
        <w:rPr>
          <w:rFonts w:ascii="Arial" w:hAnsi="Arial" w:cs="Arial"/>
          <w:b/>
          <w:color w:val="FF0000"/>
          <w:sz w:val="16"/>
          <w:szCs w:val="16"/>
        </w:rPr>
      </w:pPr>
    </w:p>
    <w:p w14:paraId="5F8B2B7C" w14:textId="77777777" w:rsidR="004E2D44" w:rsidRDefault="004E2D44">
      <w:pPr>
        <w:jc w:val="center"/>
        <w:rPr>
          <w:b/>
          <w:sz w:val="28"/>
        </w:rPr>
      </w:pPr>
    </w:p>
    <w:p w14:paraId="791011DB" w14:textId="77777777" w:rsidR="00CF4CE5" w:rsidRDefault="00CF4CE5" w:rsidP="00DA5C9C">
      <w:pPr>
        <w:jc w:val="both"/>
        <w:rPr>
          <w:rFonts w:ascii="Arial" w:hAnsi="Arial" w:cs="Arial"/>
        </w:rPr>
      </w:pPr>
      <w:r w:rsidRPr="00CF4CE5">
        <w:rPr>
          <w:rFonts w:ascii="Arial" w:hAnsi="Arial" w:cs="Arial"/>
        </w:rPr>
        <w:t xml:space="preserve">Model aircraft and Unmanned Aerial Systems (UAS or “drones”) </w:t>
      </w:r>
      <w:r w:rsidR="004847CE">
        <w:rPr>
          <w:rFonts w:ascii="Arial" w:hAnsi="Arial" w:cs="Arial"/>
        </w:rPr>
        <w:t xml:space="preserve">is a </w:t>
      </w:r>
      <w:r w:rsidRPr="00CF4CE5">
        <w:rPr>
          <w:rFonts w:ascii="Arial" w:hAnsi="Arial" w:cs="Arial"/>
        </w:rPr>
        <w:t xml:space="preserve">technology that can have a negative impact on park resources and public safety and are generally inconsistent with the park experience. Due to the dramatic growth and popularity of model aircraft and </w:t>
      </w:r>
      <w:r w:rsidR="0039743F">
        <w:rPr>
          <w:rFonts w:ascii="Arial" w:hAnsi="Arial" w:cs="Arial"/>
        </w:rPr>
        <w:t>UAS</w:t>
      </w:r>
      <w:r w:rsidRPr="00CF4CE5">
        <w:rPr>
          <w:rFonts w:ascii="Arial" w:hAnsi="Arial" w:cs="Arial"/>
        </w:rPr>
        <w:t xml:space="preserve">, and </w:t>
      </w:r>
      <w:r>
        <w:rPr>
          <w:rFonts w:ascii="Arial" w:hAnsi="Arial" w:cs="Arial"/>
        </w:rPr>
        <w:t xml:space="preserve">based on concerns related to </w:t>
      </w:r>
      <w:r w:rsidR="00C409B5">
        <w:rPr>
          <w:rFonts w:ascii="Arial" w:hAnsi="Arial" w:cs="Arial"/>
        </w:rPr>
        <w:t>wildlife, aesthetics, visitor safety and privacy, and fire hazards,</w:t>
      </w:r>
      <w:r w:rsidRPr="00CF4CE5">
        <w:rPr>
          <w:rFonts w:ascii="Arial" w:hAnsi="Arial" w:cs="Arial"/>
        </w:rPr>
        <w:t xml:space="preserve"> the following lands and facilities located within the </w:t>
      </w:r>
      <w:r w:rsidR="00EC647A">
        <w:rPr>
          <w:rFonts w:ascii="Arial" w:hAnsi="Arial" w:cs="Arial"/>
        </w:rPr>
        <w:t xml:space="preserve">Great Basin </w:t>
      </w:r>
      <w:r w:rsidRPr="00CF4CE5">
        <w:rPr>
          <w:rFonts w:ascii="Arial" w:hAnsi="Arial" w:cs="Arial"/>
        </w:rPr>
        <w:t>District are restricted as follows:</w:t>
      </w:r>
    </w:p>
    <w:p w14:paraId="7889E847" w14:textId="77777777" w:rsidR="00CF4CE5" w:rsidRDefault="00CF4CE5" w:rsidP="00DA5C9C">
      <w:pPr>
        <w:jc w:val="both"/>
        <w:rPr>
          <w:rFonts w:ascii="Arial" w:hAnsi="Arial" w:cs="Arial"/>
        </w:rPr>
      </w:pPr>
    </w:p>
    <w:p w14:paraId="5DA0F762" w14:textId="77777777" w:rsidR="007F7C2A" w:rsidRPr="00D7324B" w:rsidRDefault="004E2D44" w:rsidP="00DA5C9C">
      <w:pPr>
        <w:jc w:val="both"/>
        <w:rPr>
          <w:rFonts w:ascii="Arial" w:hAnsi="Arial" w:cs="Arial"/>
        </w:rPr>
      </w:pPr>
      <w:r w:rsidRPr="00D7324B">
        <w:rPr>
          <w:rFonts w:ascii="Arial" w:hAnsi="Arial" w:cs="Arial"/>
        </w:rPr>
        <w:t xml:space="preserve">Effective </w:t>
      </w:r>
      <w:r w:rsidR="0054110C" w:rsidRPr="00D7324B">
        <w:rPr>
          <w:rFonts w:ascii="Arial" w:hAnsi="Arial" w:cs="Arial"/>
        </w:rPr>
        <w:t xml:space="preserve">this </w:t>
      </w:r>
      <w:r w:rsidR="00EC647A">
        <w:rPr>
          <w:rFonts w:ascii="Arial" w:hAnsi="Arial" w:cs="Arial"/>
        </w:rPr>
        <w:t>J</w:t>
      </w:r>
      <w:r w:rsidR="005E683B">
        <w:rPr>
          <w:rFonts w:ascii="Arial" w:hAnsi="Arial" w:cs="Arial"/>
        </w:rPr>
        <w:t>anuary 16, 2024</w:t>
      </w:r>
      <w:r w:rsidR="002C7C9C">
        <w:rPr>
          <w:rFonts w:ascii="Arial" w:hAnsi="Arial" w:cs="Arial"/>
        </w:rPr>
        <w:t>,</w:t>
      </w:r>
      <w:r w:rsidR="0054110C" w:rsidRPr="00D7324B">
        <w:rPr>
          <w:rFonts w:ascii="Arial" w:hAnsi="Arial" w:cs="Arial"/>
        </w:rPr>
        <w:t xml:space="preserve"> for the safety and welfare of the public, and under the authority of the California Code of Regulations, Title 14</w:t>
      </w:r>
      <w:r w:rsidR="00E03BF5" w:rsidRPr="00D7324B">
        <w:rPr>
          <w:rFonts w:ascii="Arial" w:hAnsi="Arial" w:cs="Arial"/>
        </w:rPr>
        <w:t xml:space="preserve"> Sections 4326 and 4301(i)</w:t>
      </w:r>
      <w:r w:rsidR="0054110C" w:rsidRPr="00D7324B">
        <w:rPr>
          <w:rFonts w:ascii="Arial" w:hAnsi="Arial" w:cs="Arial"/>
        </w:rPr>
        <w:t xml:space="preserve">, the following regulations regarding </w:t>
      </w:r>
      <w:r w:rsidR="001E7D27" w:rsidRPr="00D7324B">
        <w:rPr>
          <w:rFonts w:ascii="Arial" w:hAnsi="Arial" w:cs="Arial"/>
        </w:rPr>
        <w:t xml:space="preserve">Drone/UAS use </w:t>
      </w:r>
      <w:r w:rsidR="0054110C" w:rsidRPr="00D7324B">
        <w:rPr>
          <w:rFonts w:ascii="Arial" w:hAnsi="Arial" w:cs="Arial"/>
        </w:rPr>
        <w:t xml:space="preserve">shall apply to </w:t>
      </w:r>
      <w:r w:rsidR="00E03BF5" w:rsidRPr="00D7324B">
        <w:rPr>
          <w:rFonts w:ascii="Arial" w:hAnsi="Arial" w:cs="Arial"/>
        </w:rPr>
        <w:t>all lands owned or operated as part of</w:t>
      </w:r>
      <w:r w:rsidR="0032125D">
        <w:rPr>
          <w:rFonts w:ascii="Arial" w:hAnsi="Arial" w:cs="Arial"/>
        </w:rPr>
        <w:t xml:space="preserve"> </w:t>
      </w:r>
      <w:r w:rsidR="00C157B4">
        <w:rPr>
          <w:rFonts w:ascii="Arial" w:hAnsi="Arial" w:cs="Arial"/>
        </w:rPr>
        <w:t>Great Basin District</w:t>
      </w:r>
      <w:r w:rsidR="0054110C" w:rsidRPr="00D7324B">
        <w:rPr>
          <w:rFonts w:ascii="Arial" w:hAnsi="Arial" w:cs="Arial"/>
        </w:rPr>
        <w:t xml:space="preserve">: </w:t>
      </w:r>
    </w:p>
    <w:p w14:paraId="033F53BB" w14:textId="77777777" w:rsidR="0054110C" w:rsidRPr="00D7324B" w:rsidRDefault="0054110C" w:rsidP="00DA5C9C">
      <w:pPr>
        <w:jc w:val="both"/>
        <w:rPr>
          <w:rFonts w:ascii="Arial" w:hAnsi="Arial" w:cs="Arial"/>
        </w:rPr>
      </w:pPr>
    </w:p>
    <w:p w14:paraId="2F7BDA57" w14:textId="77777777" w:rsidR="001E7D27" w:rsidRPr="00D7324B" w:rsidRDefault="001E7D27" w:rsidP="00DA5C9C">
      <w:pPr>
        <w:numPr>
          <w:ilvl w:val="0"/>
          <w:numId w:val="5"/>
        </w:numPr>
        <w:jc w:val="both"/>
        <w:rPr>
          <w:rFonts w:ascii="Arial" w:hAnsi="Arial" w:cs="Arial"/>
        </w:rPr>
      </w:pPr>
      <w:r w:rsidRPr="00D7324B">
        <w:rPr>
          <w:rFonts w:ascii="Arial" w:hAnsi="Arial" w:cs="Arial"/>
        </w:rPr>
        <w:t xml:space="preserve">No person shall launch, </w:t>
      </w:r>
      <w:proofErr w:type="gramStart"/>
      <w:r w:rsidRPr="00D7324B">
        <w:rPr>
          <w:rFonts w:ascii="Arial" w:hAnsi="Arial" w:cs="Arial"/>
        </w:rPr>
        <w:t>land</w:t>
      </w:r>
      <w:proofErr w:type="gramEnd"/>
      <w:r w:rsidRPr="00D7324B">
        <w:rPr>
          <w:rFonts w:ascii="Arial" w:hAnsi="Arial" w:cs="Arial"/>
        </w:rPr>
        <w:t xml:space="preserve"> or operate a powered unmanned aircraft or unmanned aerial system (UAS) within </w:t>
      </w:r>
      <w:r w:rsidR="00C157B4">
        <w:rPr>
          <w:rFonts w:ascii="Arial" w:hAnsi="Arial" w:cs="Arial"/>
        </w:rPr>
        <w:t>Great Basin District</w:t>
      </w:r>
      <w:r w:rsidR="00480AF1">
        <w:rPr>
          <w:rFonts w:ascii="Arial" w:hAnsi="Arial" w:cs="Arial"/>
        </w:rPr>
        <w:t>.</w:t>
      </w:r>
    </w:p>
    <w:p w14:paraId="3D74184B" w14:textId="77777777" w:rsidR="00E03BF5" w:rsidRPr="00D7324B" w:rsidRDefault="00E03BF5" w:rsidP="00DA5C9C">
      <w:pPr>
        <w:jc w:val="both"/>
        <w:rPr>
          <w:rFonts w:ascii="Arial" w:hAnsi="Arial" w:cs="Arial"/>
        </w:rPr>
      </w:pPr>
    </w:p>
    <w:p w14:paraId="29D4DA2D" w14:textId="77777777" w:rsidR="007D0A38" w:rsidRDefault="006262EF" w:rsidP="00DA5C9C">
      <w:pPr>
        <w:ind w:left="360"/>
        <w:jc w:val="both"/>
        <w:rPr>
          <w:rFonts w:ascii="Arial" w:hAnsi="Arial" w:cs="Arial"/>
        </w:rPr>
      </w:pPr>
      <w:r w:rsidRPr="00D7324B">
        <w:rPr>
          <w:rFonts w:ascii="Arial" w:hAnsi="Arial" w:cs="Arial"/>
        </w:rPr>
        <w:t>Exceptions to this order</w:t>
      </w:r>
      <w:r w:rsidR="007D0A38" w:rsidRPr="00D7324B">
        <w:rPr>
          <w:rFonts w:ascii="Arial" w:hAnsi="Arial" w:cs="Arial"/>
        </w:rPr>
        <w:t xml:space="preserve">, at the discretion of the District Superintendent, </w:t>
      </w:r>
      <w:r w:rsidR="007D0A38" w:rsidRPr="00D7324B">
        <w:rPr>
          <w:rFonts w:ascii="Arial" w:hAnsi="Arial" w:cs="Arial"/>
          <w:b/>
        </w:rPr>
        <w:t>may</w:t>
      </w:r>
      <w:r w:rsidR="007D0A38" w:rsidRPr="00D7324B">
        <w:rPr>
          <w:rFonts w:ascii="Arial" w:hAnsi="Arial" w:cs="Arial"/>
        </w:rPr>
        <w:t xml:space="preserve"> include:</w:t>
      </w:r>
    </w:p>
    <w:p w14:paraId="65C2BD86" w14:textId="77777777" w:rsidR="00B1642D" w:rsidRPr="00D7324B" w:rsidRDefault="00B1642D" w:rsidP="00DA5C9C">
      <w:pPr>
        <w:ind w:left="360"/>
        <w:jc w:val="both"/>
        <w:rPr>
          <w:rFonts w:ascii="Arial" w:hAnsi="Arial" w:cs="Arial"/>
        </w:rPr>
      </w:pPr>
    </w:p>
    <w:p w14:paraId="7AED9AF6" w14:textId="77777777" w:rsidR="007D0A38" w:rsidRDefault="007D0A38" w:rsidP="00DA5C9C">
      <w:pPr>
        <w:numPr>
          <w:ilvl w:val="0"/>
          <w:numId w:val="6"/>
        </w:numPr>
        <w:jc w:val="both"/>
        <w:rPr>
          <w:rFonts w:ascii="Arial" w:hAnsi="Arial" w:cs="Arial"/>
        </w:rPr>
      </w:pPr>
      <w:r w:rsidRPr="00D7324B">
        <w:rPr>
          <w:rFonts w:ascii="Arial" w:hAnsi="Arial" w:cs="Arial"/>
        </w:rPr>
        <w:t>Commercial filming with applicable FAA Certificate of Authorization (COA)</w:t>
      </w:r>
      <w:r w:rsidR="00C451D7" w:rsidRPr="00D7324B">
        <w:rPr>
          <w:rFonts w:ascii="Arial" w:hAnsi="Arial" w:cs="Arial"/>
        </w:rPr>
        <w:t>, appropriate park unit permits and California Film Commission app</w:t>
      </w:r>
      <w:r w:rsidR="007422B4" w:rsidRPr="00D7324B">
        <w:rPr>
          <w:rFonts w:ascii="Arial" w:hAnsi="Arial" w:cs="Arial"/>
        </w:rPr>
        <w:t>roval</w:t>
      </w:r>
      <w:r w:rsidR="00C451D7" w:rsidRPr="00D7324B">
        <w:rPr>
          <w:rFonts w:ascii="Arial" w:hAnsi="Arial" w:cs="Arial"/>
        </w:rPr>
        <w:t>.</w:t>
      </w:r>
    </w:p>
    <w:p w14:paraId="085ED50B" w14:textId="77777777" w:rsidR="00B1642D" w:rsidRPr="00D7324B" w:rsidRDefault="00B1642D" w:rsidP="00DA5C9C">
      <w:pPr>
        <w:ind w:left="720"/>
        <w:jc w:val="both"/>
        <w:rPr>
          <w:rFonts w:ascii="Arial" w:hAnsi="Arial" w:cs="Arial"/>
        </w:rPr>
      </w:pPr>
    </w:p>
    <w:p w14:paraId="391FBC45" w14:textId="77777777" w:rsidR="00B1642D" w:rsidRPr="00B1642D" w:rsidRDefault="00C451D7" w:rsidP="00DA5C9C">
      <w:pPr>
        <w:numPr>
          <w:ilvl w:val="0"/>
          <w:numId w:val="6"/>
        </w:numPr>
        <w:jc w:val="both"/>
        <w:rPr>
          <w:rFonts w:ascii="Arial" w:hAnsi="Arial" w:cs="Arial"/>
        </w:rPr>
      </w:pPr>
      <w:r w:rsidRPr="00D7324B">
        <w:rPr>
          <w:rFonts w:ascii="Arial" w:hAnsi="Arial" w:cs="Arial"/>
        </w:rPr>
        <w:t>N</w:t>
      </w:r>
      <w:r w:rsidR="007D0A38" w:rsidRPr="00D7324B">
        <w:rPr>
          <w:rFonts w:ascii="Arial" w:hAnsi="Arial" w:cs="Arial"/>
        </w:rPr>
        <w:t>on-commercial</w:t>
      </w:r>
      <w:r w:rsidRPr="00D7324B">
        <w:rPr>
          <w:rFonts w:ascii="Arial" w:hAnsi="Arial" w:cs="Arial"/>
        </w:rPr>
        <w:t xml:space="preserve"> use </w:t>
      </w:r>
      <w:r w:rsidR="00525F86" w:rsidRPr="00D7324B">
        <w:rPr>
          <w:rFonts w:ascii="Arial" w:hAnsi="Arial" w:cs="Arial"/>
        </w:rPr>
        <w:t>upon completion of</w:t>
      </w:r>
      <w:r w:rsidR="006262EF" w:rsidRPr="00D7324B">
        <w:rPr>
          <w:rFonts w:ascii="Arial" w:hAnsi="Arial" w:cs="Arial"/>
        </w:rPr>
        <w:t xml:space="preserve"> </w:t>
      </w:r>
      <w:r w:rsidR="007D0A38" w:rsidRPr="00D7324B">
        <w:rPr>
          <w:rFonts w:ascii="Arial" w:hAnsi="Arial" w:cs="Arial"/>
        </w:rPr>
        <w:t xml:space="preserve">the park unit’s </w:t>
      </w:r>
      <w:r w:rsidR="006262EF" w:rsidRPr="00D7324B">
        <w:rPr>
          <w:rFonts w:ascii="Arial" w:hAnsi="Arial" w:cs="Arial"/>
        </w:rPr>
        <w:t>special</w:t>
      </w:r>
      <w:r w:rsidR="00525F86" w:rsidRPr="00D7324B">
        <w:rPr>
          <w:rFonts w:ascii="Arial" w:hAnsi="Arial" w:cs="Arial"/>
        </w:rPr>
        <w:t xml:space="preserve"> use permit </w:t>
      </w:r>
      <w:r w:rsidR="007D0A38" w:rsidRPr="00D7324B">
        <w:rPr>
          <w:rFonts w:ascii="Arial" w:hAnsi="Arial" w:cs="Arial"/>
        </w:rPr>
        <w:t xml:space="preserve">application and applicable </w:t>
      </w:r>
      <w:r w:rsidR="00525F86" w:rsidRPr="00D7324B">
        <w:rPr>
          <w:rFonts w:ascii="Arial" w:hAnsi="Arial" w:cs="Arial"/>
        </w:rPr>
        <w:t>FAA registration</w:t>
      </w:r>
      <w:r w:rsidR="007422B4" w:rsidRPr="00D7324B">
        <w:rPr>
          <w:rFonts w:ascii="Arial" w:hAnsi="Arial" w:cs="Arial"/>
        </w:rPr>
        <w:t>.</w:t>
      </w:r>
    </w:p>
    <w:p w14:paraId="11868287" w14:textId="77777777" w:rsidR="00B1642D" w:rsidRPr="00D7324B" w:rsidRDefault="00B1642D" w:rsidP="00DA5C9C">
      <w:pPr>
        <w:ind w:left="720"/>
        <w:jc w:val="both"/>
        <w:rPr>
          <w:rFonts w:ascii="Arial" w:hAnsi="Arial" w:cs="Arial"/>
        </w:rPr>
      </w:pPr>
    </w:p>
    <w:p w14:paraId="704A3840" w14:textId="77777777" w:rsidR="00412B3B" w:rsidRDefault="00412B3B" w:rsidP="00DA5C9C">
      <w:pPr>
        <w:numPr>
          <w:ilvl w:val="0"/>
          <w:numId w:val="6"/>
        </w:numPr>
        <w:jc w:val="both"/>
        <w:rPr>
          <w:rFonts w:ascii="Arial" w:hAnsi="Arial" w:cs="Arial"/>
        </w:rPr>
      </w:pPr>
      <w:r w:rsidRPr="00D7324B">
        <w:rPr>
          <w:rFonts w:ascii="Arial" w:hAnsi="Arial" w:cs="Arial"/>
        </w:rPr>
        <w:t>Use by law enforcement under exigent circumstances</w:t>
      </w:r>
      <w:r w:rsidR="007422B4" w:rsidRPr="00D7324B">
        <w:rPr>
          <w:rFonts w:ascii="Arial" w:hAnsi="Arial" w:cs="Arial"/>
        </w:rPr>
        <w:t>.</w:t>
      </w:r>
    </w:p>
    <w:p w14:paraId="6A5CECD4" w14:textId="77777777" w:rsidR="00B1642D" w:rsidRPr="00D7324B" w:rsidRDefault="00B1642D" w:rsidP="00DA5C9C">
      <w:pPr>
        <w:ind w:left="720"/>
        <w:jc w:val="both"/>
        <w:rPr>
          <w:rFonts w:ascii="Arial" w:hAnsi="Arial" w:cs="Arial"/>
        </w:rPr>
      </w:pPr>
    </w:p>
    <w:p w14:paraId="09F66B58" w14:textId="77777777" w:rsidR="00CE5A01" w:rsidRDefault="00412B3B" w:rsidP="00DA5C9C">
      <w:pPr>
        <w:numPr>
          <w:ilvl w:val="0"/>
          <w:numId w:val="6"/>
        </w:numPr>
        <w:jc w:val="both"/>
        <w:rPr>
          <w:rFonts w:ascii="Arial" w:hAnsi="Arial" w:cs="Arial"/>
        </w:rPr>
      </w:pPr>
      <w:r w:rsidRPr="00D7324B">
        <w:rPr>
          <w:rFonts w:ascii="Arial" w:hAnsi="Arial" w:cs="Arial"/>
        </w:rPr>
        <w:t>Scientific research</w:t>
      </w:r>
      <w:r w:rsidR="00525F86" w:rsidRPr="00D7324B">
        <w:rPr>
          <w:rFonts w:ascii="Arial" w:hAnsi="Arial" w:cs="Arial"/>
        </w:rPr>
        <w:t xml:space="preserve"> </w:t>
      </w:r>
      <w:r w:rsidR="00C451D7" w:rsidRPr="00D7324B">
        <w:rPr>
          <w:rFonts w:ascii="Arial" w:hAnsi="Arial" w:cs="Arial"/>
        </w:rPr>
        <w:t>with appropriate</w:t>
      </w:r>
      <w:r w:rsidR="00830603" w:rsidRPr="00D7324B">
        <w:rPr>
          <w:rFonts w:ascii="Arial" w:hAnsi="Arial" w:cs="Arial"/>
        </w:rPr>
        <w:t xml:space="preserve"> FAA registration</w:t>
      </w:r>
      <w:r w:rsidR="00C451D7" w:rsidRPr="00D7324B">
        <w:rPr>
          <w:rFonts w:ascii="Arial" w:hAnsi="Arial" w:cs="Arial"/>
        </w:rPr>
        <w:t xml:space="preserve"> and park unit permits.</w:t>
      </w:r>
    </w:p>
    <w:p w14:paraId="4D80B8C7" w14:textId="77777777" w:rsidR="00B1642D" w:rsidRDefault="00B1642D" w:rsidP="00DA5C9C">
      <w:pPr>
        <w:jc w:val="both"/>
        <w:rPr>
          <w:rFonts w:ascii="Arial" w:hAnsi="Arial" w:cs="Arial"/>
        </w:rPr>
      </w:pPr>
    </w:p>
    <w:p w14:paraId="5E3D91C4" w14:textId="77777777" w:rsidR="00B1642D" w:rsidRPr="00D7324B" w:rsidRDefault="00B1642D" w:rsidP="00DA5C9C">
      <w:pPr>
        <w:jc w:val="both"/>
        <w:rPr>
          <w:rFonts w:ascii="Arial" w:hAnsi="Arial" w:cs="Arial"/>
        </w:rPr>
      </w:pPr>
    </w:p>
    <w:p w14:paraId="7B0E067C" w14:textId="77777777" w:rsidR="004847CE" w:rsidRDefault="004847CE" w:rsidP="004847CE">
      <w:pPr>
        <w:numPr>
          <w:ilvl w:val="0"/>
          <w:numId w:val="5"/>
        </w:numPr>
        <w:jc w:val="both"/>
        <w:rPr>
          <w:rFonts w:ascii="Arial" w:hAnsi="Arial" w:cs="Arial"/>
        </w:rPr>
      </w:pPr>
      <w:r w:rsidRPr="00B01EC4">
        <w:rPr>
          <w:rFonts w:ascii="Arial" w:hAnsi="Arial" w:cs="Arial"/>
        </w:rPr>
        <w:t>Nothing herein shall affect any existing contracts or property rights.</w:t>
      </w:r>
    </w:p>
    <w:p w14:paraId="641BADAB" w14:textId="77777777" w:rsidR="004847CE" w:rsidRDefault="004847CE" w:rsidP="004847CE">
      <w:pPr>
        <w:ind w:left="720"/>
        <w:jc w:val="both"/>
        <w:rPr>
          <w:rFonts w:ascii="Arial" w:hAnsi="Arial" w:cs="Arial"/>
        </w:rPr>
      </w:pPr>
    </w:p>
    <w:p w14:paraId="14E2653F" w14:textId="77777777" w:rsidR="006262EF" w:rsidRPr="004847CE" w:rsidRDefault="004847CE" w:rsidP="004847CE">
      <w:pPr>
        <w:numPr>
          <w:ilvl w:val="0"/>
          <w:numId w:val="5"/>
        </w:numPr>
        <w:jc w:val="both"/>
        <w:rPr>
          <w:rFonts w:ascii="Arial" w:hAnsi="Arial" w:cs="Arial"/>
        </w:rPr>
      </w:pPr>
      <w:r w:rsidRPr="004847CE">
        <w:rPr>
          <w:rFonts w:ascii="Arial" w:hAnsi="Arial" w:cs="Arial"/>
        </w:rPr>
        <w:t xml:space="preserve">Nothing herein shall be construed in derogation of other provisions of law </w:t>
      </w:r>
      <w:r w:rsidR="00C451D7" w:rsidRPr="004847CE">
        <w:rPr>
          <w:rFonts w:ascii="Arial" w:hAnsi="Arial" w:cs="Arial"/>
        </w:rPr>
        <w:t xml:space="preserve">If any exception is granted, as described above, all UAS/Drone equipment </w:t>
      </w:r>
      <w:r w:rsidR="00830603" w:rsidRPr="004847CE">
        <w:rPr>
          <w:rFonts w:ascii="Arial" w:hAnsi="Arial" w:cs="Arial"/>
        </w:rPr>
        <w:t>must be made available for inspection of safety compliance at the time of application.</w:t>
      </w:r>
    </w:p>
    <w:p w14:paraId="4C52D97C" w14:textId="77777777" w:rsidR="00B1642D" w:rsidRPr="00D7324B" w:rsidRDefault="00B1642D" w:rsidP="00DA5C9C">
      <w:pPr>
        <w:jc w:val="both"/>
        <w:rPr>
          <w:rFonts w:ascii="Arial" w:hAnsi="Arial" w:cs="Arial"/>
        </w:rPr>
      </w:pPr>
    </w:p>
    <w:p w14:paraId="216E3B59" w14:textId="77777777" w:rsidR="00CE5A01" w:rsidRDefault="004E2D44" w:rsidP="00DA5C9C">
      <w:pPr>
        <w:jc w:val="both"/>
        <w:rPr>
          <w:rFonts w:ascii="Arial" w:hAnsi="Arial" w:cs="Arial"/>
        </w:rPr>
      </w:pPr>
      <w:r w:rsidRPr="00D7324B">
        <w:rPr>
          <w:rFonts w:ascii="Arial" w:hAnsi="Arial" w:cs="Arial"/>
        </w:rPr>
        <w:t>Ex</w:t>
      </w:r>
      <w:r w:rsidR="008430FE" w:rsidRPr="00D7324B">
        <w:rPr>
          <w:rFonts w:ascii="Arial" w:hAnsi="Arial" w:cs="Arial"/>
        </w:rPr>
        <w:t>ceptions</w:t>
      </w:r>
      <w:r w:rsidRPr="00D7324B">
        <w:rPr>
          <w:rFonts w:ascii="Arial" w:hAnsi="Arial" w:cs="Arial"/>
        </w:rPr>
        <w:t xml:space="preserve"> to this order may only be granted in writing by the District Superintendent</w:t>
      </w:r>
      <w:r w:rsidR="00DB1655" w:rsidRPr="00D7324B">
        <w:rPr>
          <w:rFonts w:ascii="Arial" w:hAnsi="Arial" w:cs="Arial"/>
        </w:rPr>
        <w:t xml:space="preserve"> of</w:t>
      </w:r>
      <w:r w:rsidRPr="00D7324B">
        <w:rPr>
          <w:rFonts w:ascii="Arial" w:hAnsi="Arial" w:cs="Arial"/>
        </w:rPr>
        <w:t xml:space="preserve"> </w:t>
      </w:r>
      <w:r w:rsidR="00C157B4">
        <w:rPr>
          <w:rFonts w:ascii="Arial" w:hAnsi="Arial" w:cs="Arial"/>
        </w:rPr>
        <w:t xml:space="preserve">Great Basin </w:t>
      </w:r>
      <w:r w:rsidRPr="00D7324B">
        <w:rPr>
          <w:rFonts w:ascii="Arial" w:hAnsi="Arial" w:cs="Arial"/>
        </w:rPr>
        <w:t>District</w:t>
      </w:r>
      <w:r w:rsidR="00DB1655" w:rsidRPr="00D7324B">
        <w:rPr>
          <w:rFonts w:ascii="Arial" w:hAnsi="Arial" w:cs="Arial"/>
        </w:rPr>
        <w:t xml:space="preserve"> at</w:t>
      </w:r>
      <w:r w:rsidR="00C157B4">
        <w:rPr>
          <w:rFonts w:ascii="Arial" w:hAnsi="Arial" w:cs="Arial"/>
        </w:rPr>
        <w:t xml:space="preserve"> 15101 Lancaster Road, Lancaster California 93536.</w:t>
      </w:r>
    </w:p>
    <w:p w14:paraId="1CE77BE2" w14:textId="77777777" w:rsidR="00B1642D" w:rsidRDefault="00B1642D" w:rsidP="00B1642D">
      <w:pPr>
        <w:ind w:left="360"/>
        <w:rPr>
          <w:rFonts w:ascii="Arial" w:hAnsi="Arial" w:cs="Arial"/>
        </w:rPr>
      </w:pPr>
    </w:p>
    <w:p w14:paraId="77884991" w14:textId="77777777" w:rsidR="00B1642D" w:rsidRDefault="00B1642D" w:rsidP="00B1642D">
      <w:pPr>
        <w:ind w:left="360"/>
        <w:rPr>
          <w:rFonts w:ascii="Arial" w:hAnsi="Arial" w:cs="Arial"/>
        </w:rPr>
      </w:pPr>
    </w:p>
    <w:p w14:paraId="427B2FEB" w14:textId="77777777" w:rsidR="00B1642D" w:rsidRDefault="00B1642D" w:rsidP="00B1642D">
      <w:pPr>
        <w:ind w:left="360"/>
        <w:rPr>
          <w:rFonts w:ascii="Arial" w:hAnsi="Arial" w:cs="Arial"/>
        </w:rPr>
      </w:pPr>
    </w:p>
    <w:p w14:paraId="0AEA281C" w14:textId="77777777" w:rsidR="007E41F7" w:rsidRPr="004847CE" w:rsidRDefault="004E2D44" w:rsidP="00DA5C9C">
      <w:pPr>
        <w:jc w:val="both"/>
        <w:rPr>
          <w:rFonts w:ascii="Arial" w:hAnsi="Arial" w:cs="Arial"/>
          <w:b/>
        </w:rPr>
      </w:pPr>
      <w:r w:rsidRPr="00D7324B">
        <w:rPr>
          <w:rFonts w:ascii="Arial" w:hAnsi="Arial" w:cs="Arial"/>
        </w:rPr>
        <w:t>Original Signed by:</w:t>
      </w:r>
    </w:p>
    <w:p w14:paraId="54117690" w14:textId="77777777" w:rsidR="007E41F7" w:rsidRPr="00D7324B" w:rsidRDefault="007E41F7" w:rsidP="00DA5C9C">
      <w:pPr>
        <w:jc w:val="both"/>
        <w:rPr>
          <w:rFonts w:ascii="Arial" w:hAnsi="Arial" w:cs="Arial"/>
        </w:rPr>
      </w:pPr>
    </w:p>
    <w:p w14:paraId="3CFE5B96" w14:textId="77777777" w:rsidR="007422B4" w:rsidRDefault="007422B4" w:rsidP="00DA5C9C">
      <w:pPr>
        <w:jc w:val="both"/>
        <w:rPr>
          <w:rFonts w:ascii="Arial" w:hAnsi="Arial" w:cs="Arial"/>
        </w:rPr>
      </w:pPr>
    </w:p>
    <w:p w14:paraId="050C6B34" w14:textId="77777777" w:rsidR="000048F6" w:rsidRDefault="000048F6" w:rsidP="00DA5C9C">
      <w:pPr>
        <w:jc w:val="both"/>
        <w:rPr>
          <w:rFonts w:ascii="Arial" w:hAnsi="Arial" w:cs="Arial"/>
        </w:rPr>
      </w:pPr>
    </w:p>
    <w:p w14:paraId="487957F9" w14:textId="77777777" w:rsidR="000048F6" w:rsidRDefault="000048F6" w:rsidP="00DA5C9C">
      <w:pPr>
        <w:jc w:val="both"/>
        <w:rPr>
          <w:rFonts w:ascii="Arial" w:hAnsi="Arial" w:cs="Arial"/>
        </w:rPr>
      </w:pPr>
    </w:p>
    <w:p w14:paraId="7230BA21" w14:textId="77777777" w:rsidR="00D34D79" w:rsidRPr="00D7324B" w:rsidRDefault="00C157B4" w:rsidP="00DA5C9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Russ Dingman</w:t>
      </w:r>
    </w:p>
    <w:p w14:paraId="5261798D" w14:textId="77777777" w:rsidR="00CE5A01" w:rsidRDefault="004E2D44" w:rsidP="00DA5C9C">
      <w:pPr>
        <w:pStyle w:val="BodyText"/>
        <w:jc w:val="left"/>
        <w:rPr>
          <w:rFonts w:ascii="Arial" w:hAnsi="Arial" w:cs="Arial"/>
          <w:sz w:val="24"/>
        </w:rPr>
      </w:pPr>
      <w:r w:rsidRPr="00D7324B">
        <w:rPr>
          <w:rFonts w:ascii="Arial" w:hAnsi="Arial" w:cs="Arial"/>
          <w:sz w:val="24"/>
        </w:rPr>
        <w:t>District Superintendent</w:t>
      </w:r>
      <w:r w:rsidRPr="00D7324B">
        <w:rPr>
          <w:rFonts w:ascii="Arial" w:hAnsi="Arial" w:cs="Arial"/>
          <w:sz w:val="24"/>
        </w:rPr>
        <w:br/>
      </w:r>
      <w:r w:rsidR="00C157B4">
        <w:rPr>
          <w:rFonts w:ascii="Arial" w:hAnsi="Arial" w:cs="Arial"/>
          <w:sz w:val="24"/>
        </w:rPr>
        <w:t xml:space="preserve">Great Basin </w:t>
      </w:r>
      <w:r w:rsidR="006262EF" w:rsidRPr="00D7324B">
        <w:rPr>
          <w:rFonts w:ascii="Arial" w:hAnsi="Arial" w:cs="Arial"/>
          <w:sz w:val="24"/>
        </w:rPr>
        <w:t>District</w:t>
      </w:r>
    </w:p>
    <w:p w14:paraId="0080EFEB" w14:textId="77777777" w:rsidR="00213ADE" w:rsidRDefault="006262EF" w:rsidP="00DA5C9C">
      <w:pPr>
        <w:pStyle w:val="BodyText"/>
        <w:jc w:val="both"/>
        <w:rPr>
          <w:rFonts w:ascii="Arial" w:hAnsi="Arial" w:cs="Arial"/>
          <w:noProof/>
          <w:color w:val="0000FF"/>
          <w:sz w:val="27"/>
          <w:szCs w:val="27"/>
        </w:rPr>
      </w:pPr>
      <w:r w:rsidRPr="00D7324B">
        <w:rPr>
          <w:rFonts w:ascii="Arial" w:hAnsi="Arial" w:cs="Arial"/>
          <w:sz w:val="24"/>
        </w:rPr>
        <w:br/>
      </w:r>
      <w:r w:rsidR="004E2D44" w:rsidRPr="001E7D27">
        <w:rPr>
          <w:rFonts w:ascii="Arial" w:hAnsi="Arial" w:cs="Arial"/>
          <w:szCs w:val="20"/>
        </w:rPr>
        <w:br/>
      </w:r>
      <w:r w:rsidR="008911FB" w:rsidRPr="008911FB">
        <w:rPr>
          <w:rFonts w:ascii="Arial" w:eastAsia="Calibri" w:hAnsi="Arial" w:cs="Arial"/>
          <w:sz w:val="16"/>
          <w:szCs w:val="16"/>
        </w:rPr>
        <w:t>Authority:</w:t>
      </w:r>
      <w:r w:rsidR="008911FB" w:rsidRPr="008911FB">
        <w:rPr>
          <w:rFonts w:ascii="Arial" w:hAnsi="Arial" w:cs="Arial"/>
          <w:noProof/>
          <w:color w:val="0000FF"/>
          <w:sz w:val="27"/>
          <w:szCs w:val="27"/>
        </w:rPr>
        <w:t xml:space="preserve"> </w:t>
      </w:r>
    </w:p>
    <w:p w14:paraId="6D80A7BE" w14:textId="77777777" w:rsidR="00213ADE" w:rsidRDefault="007422B4" w:rsidP="00DA5C9C">
      <w:pPr>
        <w:pStyle w:val="BodyText"/>
        <w:jc w:val="both"/>
        <w:rPr>
          <w:rFonts w:ascii="Arial" w:hAnsi="Arial" w:cs="Arial"/>
          <w:sz w:val="16"/>
          <w:szCs w:val="16"/>
        </w:rPr>
      </w:pPr>
      <w:r w:rsidRPr="007422B4">
        <w:rPr>
          <w:rFonts w:ascii="Arial" w:hAnsi="Arial" w:cs="Arial"/>
          <w:sz w:val="16"/>
          <w:szCs w:val="16"/>
        </w:rPr>
        <w:t>State of Ca</w:t>
      </w:r>
      <w:r w:rsidR="00213ADE">
        <w:rPr>
          <w:rFonts w:ascii="Arial" w:hAnsi="Arial" w:cs="Arial"/>
          <w:sz w:val="16"/>
          <w:szCs w:val="16"/>
        </w:rPr>
        <w:t xml:space="preserve">lifornia Public Resources Code Division 5, Chapter 1, Article 1, </w:t>
      </w:r>
      <w:r w:rsidRPr="007422B4">
        <w:rPr>
          <w:rFonts w:ascii="Arial" w:hAnsi="Arial" w:cs="Arial"/>
          <w:sz w:val="16"/>
          <w:szCs w:val="16"/>
        </w:rPr>
        <w:t>Section 5003</w:t>
      </w:r>
      <w:r w:rsidR="00213ADE">
        <w:rPr>
          <w:rFonts w:ascii="Arial" w:hAnsi="Arial" w:cs="Arial"/>
          <w:sz w:val="16"/>
          <w:szCs w:val="16"/>
        </w:rPr>
        <w:t xml:space="preserve"> and 5008</w:t>
      </w:r>
    </w:p>
    <w:p w14:paraId="7BB005A7" w14:textId="77777777" w:rsidR="008911FB" w:rsidRDefault="008911FB" w:rsidP="00DA5C9C">
      <w:pPr>
        <w:pStyle w:val="BodyText"/>
        <w:jc w:val="both"/>
        <w:rPr>
          <w:rFonts w:ascii="Arial" w:eastAsia="Calibri" w:hAnsi="Arial" w:cs="Arial"/>
          <w:sz w:val="16"/>
          <w:szCs w:val="16"/>
        </w:rPr>
      </w:pPr>
      <w:r w:rsidRPr="007422B4">
        <w:rPr>
          <w:rFonts w:ascii="Arial" w:eastAsia="Calibri" w:hAnsi="Arial" w:cs="Arial"/>
          <w:sz w:val="16"/>
          <w:szCs w:val="16"/>
        </w:rPr>
        <w:t>California</w:t>
      </w:r>
      <w:r w:rsidRPr="008911FB">
        <w:rPr>
          <w:rFonts w:ascii="Arial" w:eastAsia="Calibri" w:hAnsi="Arial" w:cs="Arial"/>
          <w:sz w:val="16"/>
          <w:szCs w:val="16"/>
        </w:rPr>
        <w:t xml:space="preserve"> Code </w:t>
      </w:r>
      <w:r w:rsidR="00D7324B" w:rsidRPr="008911FB">
        <w:rPr>
          <w:rFonts w:ascii="Arial" w:eastAsia="Calibri" w:hAnsi="Arial" w:cs="Arial"/>
          <w:sz w:val="16"/>
          <w:szCs w:val="16"/>
        </w:rPr>
        <w:t xml:space="preserve">of </w:t>
      </w:r>
      <w:r w:rsidR="00D7324B">
        <w:rPr>
          <w:rFonts w:ascii="Arial" w:eastAsia="Calibri" w:hAnsi="Arial" w:cs="Arial"/>
          <w:sz w:val="16"/>
          <w:szCs w:val="16"/>
        </w:rPr>
        <w:t>Regulation Title</w:t>
      </w:r>
      <w:r w:rsidRPr="008911FB">
        <w:rPr>
          <w:rFonts w:ascii="Arial" w:eastAsia="Calibri" w:hAnsi="Arial" w:cs="Arial"/>
          <w:sz w:val="16"/>
          <w:szCs w:val="16"/>
        </w:rPr>
        <w:t xml:space="preserve"> 14, Sections 4326 &amp; 4301(i)</w:t>
      </w:r>
    </w:p>
    <w:p w14:paraId="2AD5D71F" w14:textId="77777777" w:rsidR="00213ADE" w:rsidRPr="008911FB" w:rsidRDefault="00213ADE" w:rsidP="00DA5C9C">
      <w:pPr>
        <w:pStyle w:val="BodyText"/>
        <w:jc w:val="both"/>
        <w:rPr>
          <w:rFonts w:ascii="Arial" w:eastAsia="Calibri" w:hAnsi="Arial" w:cs="Arial"/>
          <w:sz w:val="16"/>
          <w:szCs w:val="16"/>
        </w:rPr>
      </w:pPr>
    </w:p>
    <w:p w14:paraId="68AA990D" w14:textId="77777777" w:rsidR="007422B4" w:rsidRPr="00213ADE" w:rsidRDefault="008911FB" w:rsidP="00DA5C9C">
      <w:pPr>
        <w:jc w:val="both"/>
        <w:rPr>
          <w:rFonts w:ascii="Arial" w:hAnsi="Arial" w:cs="Arial"/>
          <w:b/>
          <w:sz w:val="16"/>
          <w:szCs w:val="16"/>
        </w:rPr>
      </w:pPr>
      <w:r w:rsidRPr="00213ADE">
        <w:rPr>
          <w:rFonts w:ascii="Arial" w:eastAsia="Calibri" w:hAnsi="Arial" w:cs="Arial"/>
          <w:b/>
          <w:sz w:val="16"/>
          <w:szCs w:val="16"/>
        </w:rPr>
        <w:t>Copies of this order have been filed with:</w:t>
      </w:r>
      <w:r w:rsidR="007422B4" w:rsidRPr="00213ADE">
        <w:rPr>
          <w:rFonts w:ascii="Arial" w:eastAsia="Calibri" w:hAnsi="Arial" w:cs="Arial"/>
          <w:b/>
          <w:sz w:val="16"/>
          <w:szCs w:val="16"/>
        </w:rPr>
        <w:t xml:space="preserve"> </w:t>
      </w:r>
      <w:r w:rsidR="00CE5A01" w:rsidRPr="00213ADE">
        <w:rPr>
          <w:rFonts w:ascii="Arial" w:eastAsia="Calibri" w:hAnsi="Arial" w:cs="Arial"/>
          <w:b/>
          <w:sz w:val="16"/>
          <w:szCs w:val="16"/>
        </w:rPr>
        <w:t>California State Parks</w:t>
      </w:r>
      <w:r w:rsidR="007422B4" w:rsidRPr="00213ADE">
        <w:rPr>
          <w:rFonts w:ascii="Arial" w:eastAsia="Calibri" w:hAnsi="Arial" w:cs="Arial"/>
          <w:b/>
          <w:sz w:val="16"/>
          <w:szCs w:val="16"/>
        </w:rPr>
        <w:t xml:space="preserve">, </w:t>
      </w:r>
      <w:r w:rsidR="00660A60">
        <w:rPr>
          <w:rFonts w:ascii="Arial" w:hAnsi="Arial" w:cs="Arial"/>
          <w:b/>
          <w:sz w:val="16"/>
          <w:szCs w:val="16"/>
        </w:rPr>
        <w:t>715 P Street,</w:t>
      </w:r>
      <w:r w:rsidR="007422B4" w:rsidRPr="00213ADE">
        <w:rPr>
          <w:rFonts w:ascii="Arial" w:hAnsi="Arial" w:cs="Arial"/>
          <w:b/>
          <w:sz w:val="16"/>
          <w:szCs w:val="16"/>
        </w:rPr>
        <w:t xml:space="preserve"> </w:t>
      </w:r>
      <w:r w:rsidR="00CE5A01" w:rsidRPr="00213ADE">
        <w:rPr>
          <w:rFonts w:ascii="Arial" w:hAnsi="Arial" w:cs="Arial"/>
          <w:b/>
          <w:sz w:val="16"/>
          <w:szCs w:val="16"/>
        </w:rPr>
        <w:t xml:space="preserve">Sacramento, </w:t>
      </w:r>
      <w:proofErr w:type="gramStart"/>
      <w:r w:rsidR="00CE5A01" w:rsidRPr="00213ADE">
        <w:rPr>
          <w:rFonts w:ascii="Arial" w:hAnsi="Arial" w:cs="Arial"/>
          <w:b/>
          <w:sz w:val="16"/>
          <w:szCs w:val="16"/>
        </w:rPr>
        <w:t xml:space="preserve">California </w:t>
      </w:r>
      <w:r w:rsidR="00660A60">
        <w:rPr>
          <w:rFonts w:ascii="Arial" w:hAnsi="Arial" w:cs="Arial"/>
          <w:b/>
          <w:sz w:val="16"/>
          <w:szCs w:val="16"/>
        </w:rPr>
        <w:t xml:space="preserve"> </w:t>
      </w:r>
      <w:r w:rsidR="00CE5A01" w:rsidRPr="00213ADE">
        <w:rPr>
          <w:rFonts w:ascii="Arial" w:hAnsi="Arial" w:cs="Arial"/>
          <w:b/>
          <w:sz w:val="16"/>
          <w:szCs w:val="16"/>
        </w:rPr>
        <w:t>95814</w:t>
      </w:r>
      <w:proofErr w:type="gramEnd"/>
    </w:p>
    <w:p w14:paraId="73BE6AED" w14:textId="2083FA9E" w:rsidR="00AB4EE8" w:rsidRDefault="006262EF" w:rsidP="00D7324B">
      <w:pPr>
        <w:pStyle w:val="BodyText"/>
        <w:rPr>
          <w:rFonts w:ascii="Arial" w:hAnsi="Arial" w:cs="Arial"/>
        </w:rPr>
      </w:pPr>
      <w:r>
        <w:rPr>
          <w:rFonts w:ascii="Arial" w:hAnsi="Arial" w:cs="Arial"/>
          <w:szCs w:val="20"/>
        </w:rPr>
        <w:br w:type="page"/>
      </w:r>
      <w:r w:rsidR="00751F9E">
        <w:rPr>
          <w:noProof/>
        </w:rPr>
        <w:lastRenderedPageBreak/>
        <w:drawing>
          <wp:inline distT="0" distB="0" distL="0" distR="0" wp14:anchorId="642E4917" wp14:editId="5111BC32">
            <wp:extent cx="1038225" cy="1047115"/>
            <wp:effectExtent l="0" t="0" r="9525" b="635"/>
            <wp:docPr id="3" name="Picture 1" descr="https://encrypted-tbn0.gstatic.com/images?q=tbn:ANd9GcQdFhIh0hVGuQk36h9Zs75ALaVs3I1EhgPousHyk30wLor7c3Pb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0.gstatic.com/images?q=tbn:ANd9GcQdFhIh0hVGuQk36h9Zs75ALaVs3I1EhgPousHyk30wLor7c3Pb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047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18F2D1" w14:textId="77777777" w:rsidR="00AB4EE8" w:rsidRDefault="00AB4EE8" w:rsidP="00AB4EE8">
      <w:pPr>
        <w:pStyle w:val="BodyText2"/>
        <w:jc w:val="center"/>
        <w:rPr>
          <w:rFonts w:ascii="Arial" w:hAnsi="Arial" w:cs="Arial"/>
        </w:rPr>
      </w:pPr>
    </w:p>
    <w:p w14:paraId="37282B58" w14:textId="77777777" w:rsidR="00AB4EE8" w:rsidRDefault="00AB4EE8" w:rsidP="00AB4EE8">
      <w:pPr>
        <w:pStyle w:val="BodyText2"/>
        <w:rPr>
          <w:rFonts w:ascii="Arial" w:hAnsi="Arial" w:cs="Arial"/>
        </w:rPr>
      </w:pPr>
    </w:p>
    <w:p w14:paraId="1B13ACB5" w14:textId="77777777" w:rsidR="0040006A" w:rsidRDefault="0040006A" w:rsidP="00AB4EE8">
      <w:pPr>
        <w:pStyle w:val="BodyText2"/>
        <w:jc w:val="center"/>
        <w:rPr>
          <w:rFonts w:ascii="Arial" w:hAnsi="Arial" w:cs="Arial"/>
          <w:sz w:val="28"/>
          <w:szCs w:val="28"/>
        </w:rPr>
      </w:pPr>
    </w:p>
    <w:p w14:paraId="5CD55825" w14:textId="77777777" w:rsidR="0040006A" w:rsidRDefault="0040006A" w:rsidP="00AB4EE8">
      <w:pPr>
        <w:pStyle w:val="BodyText2"/>
        <w:jc w:val="center"/>
        <w:rPr>
          <w:rFonts w:ascii="Arial" w:hAnsi="Arial" w:cs="Arial"/>
          <w:sz w:val="28"/>
          <w:szCs w:val="28"/>
        </w:rPr>
      </w:pPr>
    </w:p>
    <w:p w14:paraId="7FA36CB6" w14:textId="77777777" w:rsidR="00AB4EE8" w:rsidRPr="00AB4EE8" w:rsidRDefault="00AB4EE8" w:rsidP="00AB4EE8">
      <w:pPr>
        <w:pStyle w:val="BodyText2"/>
        <w:jc w:val="center"/>
        <w:rPr>
          <w:rFonts w:ascii="Arial" w:hAnsi="Arial" w:cs="Arial"/>
          <w:sz w:val="28"/>
          <w:szCs w:val="28"/>
        </w:rPr>
      </w:pPr>
      <w:r w:rsidRPr="00AB4EE8">
        <w:rPr>
          <w:rFonts w:ascii="Arial" w:hAnsi="Arial" w:cs="Arial"/>
          <w:sz w:val="28"/>
          <w:szCs w:val="28"/>
        </w:rPr>
        <w:t>Declaration of Posting</w:t>
      </w:r>
    </w:p>
    <w:p w14:paraId="3B8E8A30" w14:textId="77777777" w:rsidR="00AB4EE8" w:rsidRPr="00AB4EE8" w:rsidRDefault="00AB4EE8" w:rsidP="00AB4EE8">
      <w:pPr>
        <w:pStyle w:val="BodyText2"/>
        <w:jc w:val="center"/>
        <w:rPr>
          <w:rFonts w:ascii="Arial" w:hAnsi="Arial" w:cs="Arial"/>
          <w:sz w:val="28"/>
          <w:szCs w:val="28"/>
        </w:rPr>
      </w:pPr>
      <w:r w:rsidRPr="00AB4EE8">
        <w:rPr>
          <w:rFonts w:ascii="Arial" w:hAnsi="Arial" w:cs="Arial"/>
          <w:sz w:val="28"/>
          <w:szCs w:val="28"/>
        </w:rPr>
        <w:t>District Superintendent’s Order</w:t>
      </w:r>
    </w:p>
    <w:p w14:paraId="665827E1" w14:textId="77777777" w:rsidR="00AB4EE8" w:rsidRPr="00AB4EE8" w:rsidRDefault="0040006A" w:rsidP="00AB4EE8">
      <w:pPr>
        <w:pStyle w:val="BodyText2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9</w:t>
      </w:r>
      <w:r w:rsidR="00C157B4">
        <w:rPr>
          <w:rFonts w:ascii="Arial" w:hAnsi="Arial" w:cs="Arial"/>
          <w:sz w:val="28"/>
          <w:szCs w:val="28"/>
        </w:rPr>
        <w:t>00-2</w:t>
      </w:r>
      <w:r w:rsidR="005E683B">
        <w:rPr>
          <w:rFonts w:ascii="Arial" w:hAnsi="Arial" w:cs="Arial"/>
          <w:sz w:val="28"/>
          <w:szCs w:val="28"/>
        </w:rPr>
        <w:t>4</w:t>
      </w:r>
      <w:r w:rsidR="00C157B4">
        <w:rPr>
          <w:rFonts w:ascii="Arial" w:hAnsi="Arial" w:cs="Arial"/>
          <w:sz w:val="28"/>
          <w:szCs w:val="28"/>
        </w:rPr>
        <w:t>-001</w:t>
      </w:r>
    </w:p>
    <w:p w14:paraId="5EFED7C6" w14:textId="77777777" w:rsidR="00AB4EE8" w:rsidRPr="00AB4EE8" w:rsidRDefault="00AB4EE8" w:rsidP="00AB4EE8">
      <w:pPr>
        <w:pStyle w:val="BodyText2"/>
        <w:jc w:val="center"/>
        <w:rPr>
          <w:rFonts w:ascii="Arial" w:hAnsi="Arial" w:cs="Arial"/>
          <w:sz w:val="28"/>
          <w:szCs w:val="28"/>
        </w:rPr>
      </w:pPr>
    </w:p>
    <w:p w14:paraId="71A8BC7D" w14:textId="77777777" w:rsidR="00AB4EE8" w:rsidRPr="00AB4EE8" w:rsidRDefault="005E683B" w:rsidP="00AB4EE8">
      <w:pPr>
        <w:pStyle w:val="BodyText2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January 16, 2024</w:t>
      </w:r>
    </w:p>
    <w:p w14:paraId="71540763" w14:textId="77777777" w:rsidR="00AB4EE8" w:rsidRPr="00AB4EE8" w:rsidRDefault="00AB4EE8" w:rsidP="00AB4EE8">
      <w:pPr>
        <w:pStyle w:val="BodyText2"/>
        <w:jc w:val="center"/>
        <w:rPr>
          <w:rFonts w:ascii="Arial" w:hAnsi="Arial" w:cs="Arial"/>
          <w:sz w:val="28"/>
          <w:szCs w:val="28"/>
        </w:rPr>
      </w:pPr>
    </w:p>
    <w:p w14:paraId="3FAC4418" w14:textId="77777777" w:rsidR="00AB4EE8" w:rsidRPr="00AB4EE8" w:rsidRDefault="00C157B4" w:rsidP="00AB4EE8">
      <w:pPr>
        <w:pStyle w:val="BodyText2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Great Basin </w:t>
      </w:r>
      <w:r w:rsidR="00AB4EE8" w:rsidRPr="00AB4EE8">
        <w:rPr>
          <w:rFonts w:ascii="Arial" w:hAnsi="Arial" w:cs="Arial"/>
          <w:sz w:val="28"/>
          <w:szCs w:val="28"/>
        </w:rPr>
        <w:t>District</w:t>
      </w:r>
    </w:p>
    <w:p w14:paraId="4EBD328C" w14:textId="77777777" w:rsidR="00AB4EE8" w:rsidRDefault="00AB4EE8" w:rsidP="00AB4EE8">
      <w:pPr>
        <w:pStyle w:val="BodyText2"/>
        <w:jc w:val="center"/>
        <w:rPr>
          <w:rFonts w:ascii="Arial" w:hAnsi="Arial" w:cs="Arial"/>
          <w:sz w:val="28"/>
          <w:szCs w:val="28"/>
        </w:rPr>
      </w:pPr>
    </w:p>
    <w:p w14:paraId="4B48F8EE" w14:textId="77777777" w:rsidR="0040006A" w:rsidRDefault="0040006A" w:rsidP="00AB4EE8">
      <w:pPr>
        <w:pStyle w:val="BodyText2"/>
        <w:jc w:val="center"/>
        <w:rPr>
          <w:rFonts w:ascii="Arial" w:hAnsi="Arial" w:cs="Arial"/>
        </w:rPr>
      </w:pPr>
    </w:p>
    <w:p w14:paraId="498294A8" w14:textId="77777777" w:rsidR="00AB4EE8" w:rsidRPr="00D7324B" w:rsidRDefault="00AB4EE8" w:rsidP="00DA5C9C">
      <w:pPr>
        <w:pStyle w:val="BodyText2"/>
        <w:jc w:val="both"/>
        <w:rPr>
          <w:rFonts w:ascii="Arial" w:hAnsi="Arial" w:cs="Arial"/>
          <w:sz w:val="24"/>
        </w:rPr>
      </w:pPr>
      <w:r w:rsidRPr="00D7324B">
        <w:rPr>
          <w:rFonts w:ascii="Arial" w:hAnsi="Arial" w:cs="Arial"/>
          <w:sz w:val="24"/>
        </w:rPr>
        <w:t xml:space="preserve">I hereby declare that on </w:t>
      </w:r>
      <w:r w:rsidR="0040006A">
        <w:rPr>
          <w:rFonts w:ascii="Arial" w:hAnsi="Arial" w:cs="Arial"/>
          <w:sz w:val="24"/>
        </w:rPr>
        <w:t>J</w:t>
      </w:r>
      <w:r w:rsidR="005E683B">
        <w:rPr>
          <w:rFonts w:ascii="Arial" w:hAnsi="Arial" w:cs="Arial"/>
          <w:sz w:val="24"/>
        </w:rPr>
        <w:t>anuary 16, 2024</w:t>
      </w:r>
      <w:r w:rsidR="00C157B4">
        <w:rPr>
          <w:rFonts w:ascii="Arial" w:hAnsi="Arial" w:cs="Arial"/>
          <w:sz w:val="24"/>
        </w:rPr>
        <w:t>,</w:t>
      </w:r>
      <w:r w:rsidRPr="00D7324B">
        <w:rPr>
          <w:rFonts w:ascii="Arial" w:hAnsi="Arial" w:cs="Arial"/>
          <w:sz w:val="24"/>
        </w:rPr>
        <w:t xml:space="preserve"> the District</w:t>
      </w:r>
      <w:r w:rsidR="00D7324B" w:rsidRPr="00D7324B">
        <w:rPr>
          <w:rFonts w:ascii="Arial" w:hAnsi="Arial" w:cs="Arial"/>
          <w:sz w:val="24"/>
        </w:rPr>
        <w:t xml:space="preserve"> </w:t>
      </w:r>
      <w:r w:rsidR="00781E1F">
        <w:rPr>
          <w:rFonts w:ascii="Arial" w:hAnsi="Arial" w:cs="Arial"/>
          <w:sz w:val="24"/>
        </w:rPr>
        <w:t>Superintendent Posted O</w:t>
      </w:r>
      <w:r w:rsidRPr="00D7324B">
        <w:rPr>
          <w:rFonts w:ascii="Arial" w:hAnsi="Arial" w:cs="Arial"/>
          <w:sz w:val="24"/>
        </w:rPr>
        <w:t xml:space="preserve">rder number </w:t>
      </w:r>
      <w:r w:rsidR="0040006A">
        <w:rPr>
          <w:rFonts w:ascii="Arial" w:hAnsi="Arial" w:cs="Arial"/>
          <w:sz w:val="24"/>
        </w:rPr>
        <w:t>9</w:t>
      </w:r>
      <w:r w:rsidR="00C157B4">
        <w:rPr>
          <w:rFonts w:ascii="Arial" w:hAnsi="Arial" w:cs="Arial"/>
          <w:sz w:val="24"/>
        </w:rPr>
        <w:t>00-2</w:t>
      </w:r>
      <w:r w:rsidR="005E683B">
        <w:rPr>
          <w:rFonts w:ascii="Arial" w:hAnsi="Arial" w:cs="Arial"/>
          <w:sz w:val="24"/>
        </w:rPr>
        <w:t>4</w:t>
      </w:r>
      <w:r w:rsidR="00C157B4">
        <w:rPr>
          <w:rFonts w:ascii="Arial" w:hAnsi="Arial" w:cs="Arial"/>
          <w:sz w:val="24"/>
        </w:rPr>
        <w:t>-001</w:t>
      </w:r>
      <w:r w:rsidRPr="00D7324B">
        <w:rPr>
          <w:rFonts w:ascii="Arial" w:hAnsi="Arial" w:cs="Arial"/>
          <w:sz w:val="24"/>
        </w:rPr>
        <w:t xml:space="preserve">, attached hereto, was posted at the </w:t>
      </w:r>
      <w:r w:rsidR="00C157B4">
        <w:rPr>
          <w:rFonts w:ascii="Arial" w:hAnsi="Arial" w:cs="Arial"/>
          <w:sz w:val="24"/>
        </w:rPr>
        <w:t xml:space="preserve">Great Basin </w:t>
      </w:r>
      <w:r w:rsidRPr="00D7324B">
        <w:rPr>
          <w:rFonts w:ascii="Arial" w:hAnsi="Arial" w:cs="Arial"/>
          <w:sz w:val="24"/>
        </w:rPr>
        <w:t>District Office at</w:t>
      </w:r>
      <w:r w:rsidR="0040006A">
        <w:rPr>
          <w:rFonts w:ascii="Arial" w:hAnsi="Arial" w:cs="Arial"/>
          <w:sz w:val="24"/>
        </w:rPr>
        <w:t xml:space="preserve"> </w:t>
      </w:r>
      <w:r w:rsidR="00C157B4">
        <w:rPr>
          <w:rFonts w:ascii="Arial" w:hAnsi="Arial" w:cs="Arial"/>
          <w:sz w:val="24"/>
        </w:rPr>
        <w:t xml:space="preserve">15101 Lancaster Road, Lancaster California </w:t>
      </w:r>
      <w:r w:rsidR="002C7C9C">
        <w:rPr>
          <w:rFonts w:ascii="Arial" w:hAnsi="Arial" w:cs="Arial"/>
          <w:sz w:val="24"/>
        </w:rPr>
        <w:t>93536,</w:t>
      </w:r>
      <w:r w:rsidR="00C157B4">
        <w:rPr>
          <w:rFonts w:ascii="Arial" w:hAnsi="Arial" w:cs="Arial"/>
          <w:sz w:val="24"/>
        </w:rPr>
        <w:t xml:space="preserve"> </w:t>
      </w:r>
      <w:r w:rsidR="00781E1F">
        <w:rPr>
          <w:rFonts w:ascii="Arial" w:hAnsi="Arial" w:cs="Arial"/>
          <w:sz w:val="24"/>
        </w:rPr>
        <w:t>and park where it is to be in effect</w:t>
      </w:r>
      <w:r w:rsidRPr="00D7324B">
        <w:rPr>
          <w:rFonts w:ascii="Arial" w:hAnsi="Arial" w:cs="Arial"/>
          <w:sz w:val="24"/>
        </w:rPr>
        <w:t>.</w:t>
      </w:r>
      <w:r w:rsidR="00781E1F">
        <w:rPr>
          <w:rFonts w:ascii="Arial" w:hAnsi="Arial" w:cs="Arial"/>
          <w:sz w:val="24"/>
        </w:rPr>
        <w:t xml:space="preserve"> It is also posted with the office of the Chief of the </w:t>
      </w:r>
      <w:r w:rsidR="005E683B">
        <w:rPr>
          <w:rFonts w:ascii="Arial" w:hAnsi="Arial" w:cs="Arial"/>
          <w:sz w:val="24"/>
        </w:rPr>
        <w:t>Desert</w:t>
      </w:r>
      <w:r w:rsidR="00781E1F">
        <w:rPr>
          <w:rFonts w:ascii="Arial" w:hAnsi="Arial" w:cs="Arial"/>
          <w:sz w:val="24"/>
        </w:rPr>
        <w:t xml:space="preserve"> Division, as well as at other locations which were determined necessary by the Superintendent of the </w:t>
      </w:r>
      <w:r w:rsidR="00C157B4">
        <w:rPr>
          <w:rFonts w:ascii="Arial" w:hAnsi="Arial" w:cs="Arial"/>
          <w:sz w:val="24"/>
        </w:rPr>
        <w:t xml:space="preserve">Great Basin </w:t>
      </w:r>
      <w:r w:rsidR="00781E1F">
        <w:rPr>
          <w:rFonts w:ascii="Arial" w:hAnsi="Arial" w:cs="Arial"/>
          <w:sz w:val="24"/>
        </w:rPr>
        <w:t>District.</w:t>
      </w:r>
    </w:p>
    <w:p w14:paraId="318DD4D6" w14:textId="77777777" w:rsidR="00AB4EE8" w:rsidRDefault="00AB4EE8" w:rsidP="00AB4EE8">
      <w:pPr>
        <w:pStyle w:val="BodyText2"/>
        <w:rPr>
          <w:rFonts w:ascii="Arial" w:hAnsi="Arial" w:cs="Arial"/>
          <w:sz w:val="24"/>
        </w:rPr>
      </w:pPr>
    </w:p>
    <w:p w14:paraId="292AED7C" w14:textId="77777777" w:rsidR="00781E1F" w:rsidRPr="00D7324B" w:rsidRDefault="00781E1F" w:rsidP="00AB4EE8">
      <w:pPr>
        <w:pStyle w:val="BodyText2"/>
        <w:rPr>
          <w:rFonts w:ascii="Arial" w:hAnsi="Arial" w:cs="Arial"/>
          <w:sz w:val="24"/>
        </w:rPr>
      </w:pPr>
    </w:p>
    <w:p w14:paraId="6EE57C6B" w14:textId="77777777" w:rsidR="00AB4EE8" w:rsidRPr="00D7324B" w:rsidRDefault="00AB4EE8" w:rsidP="00AB4EE8">
      <w:pPr>
        <w:pStyle w:val="BodyText2"/>
        <w:rPr>
          <w:rFonts w:ascii="Arial" w:hAnsi="Arial" w:cs="Arial"/>
          <w:sz w:val="24"/>
        </w:rPr>
      </w:pPr>
      <w:r w:rsidRPr="00D7324B">
        <w:rPr>
          <w:rFonts w:ascii="Arial" w:hAnsi="Arial" w:cs="Arial"/>
          <w:sz w:val="24"/>
        </w:rPr>
        <w:t>I declare under penalty of perjury the foregoing to be true and correct.</w:t>
      </w:r>
    </w:p>
    <w:p w14:paraId="74E314EC" w14:textId="77777777" w:rsidR="00AB4EE8" w:rsidRPr="00D7324B" w:rsidRDefault="00AB4EE8" w:rsidP="00AB4EE8">
      <w:pPr>
        <w:pStyle w:val="BodyText2"/>
        <w:rPr>
          <w:rFonts w:ascii="Arial" w:hAnsi="Arial" w:cs="Arial"/>
          <w:sz w:val="24"/>
        </w:rPr>
      </w:pPr>
    </w:p>
    <w:p w14:paraId="46A68BE8" w14:textId="77777777" w:rsidR="00AB4EE8" w:rsidRPr="00D7324B" w:rsidRDefault="00AB4EE8" w:rsidP="00AB4EE8">
      <w:pPr>
        <w:pStyle w:val="BodyText2"/>
        <w:rPr>
          <w:rFonts w:ascii="Arial" w:hAnsi="Arial" w:cs="Arial"/>
          <w:sz w:val="24"/>
        </w:rPr>
      </w:pPr>
    </w:p>
    <w:p w14:paraId="7E522BF4" w14:textId="77777777" w:rsidR="00AB4EE8" w:rsidRPr="00D7324B" w:rsidRDefault="00AB4EE8" w:rsidP="00AB4EE8">
      <w:pPr>
        <w:pStyle w:val="BodyText2"/>
        <w:rPr>
          <w:rFonts w:ascii="Arial" w:hAnsi="Arial" w:cs="Arial"/>
          <w:sz w:val="24"/>
        </w:rPr>
      </w:pPr>
    </w:p>
    <w:p w14:paraId="316D2654" w14:textId="3A23B6B1" w:rsidR="00AB4EE8" w:rsidRPr="00D7324B" w:rsidRDefault="00AB4EE8" w:rsidP="00AB4EE8">
      <w:pPr>
        <w:pStyle w:val="BodyText2"/>
        <w:rPr>
          <w:rFonts w:ascii="Arial" w:hAnsi="Arial" w:cs="Arial"/>
          <w:sz w:val="24"/>
        </w:rPr>
      </w:pPr>
      <w:r w:rsidRPr="00D7324B">
        <w:rPr>
          <w:rFonts w:ascii="Arial" w:hAnsi="Arial" w:cs="Arial"/>
          <w:sz w:val="24"/>
        </w:rPr>
        <w:t xml:space="preserve">Signed: </w:t>
      </w:r>
      <w:r w:rsidR="00751F9E" w:rsidRPr="00751F9E">
        <w:rPr>
          <w:rFonts w:ascii="Arial" w:hAnsi="Arial" w:cs="Arial"/>
          <w:sz w:val="24"/>
          <w:u w:val="single"/>
        </w:rPr>
        <w:t>Signature of Russ Dingman on file</w:t>
      </w:r>
      <w:r w:rsidR="00D95E4D" w:rsidRPr="00D7324B">
        <w:rPr>
          <w:rFonts w:ascii="Arial" w:hAnsi="Arial" w:cs="Arial"/>
          <w:sz w:val="24"/>
        </w:rPr>
        <w:tab/>
      </w:r>
      <w:r w:rsidR="00D95E4D" w:rsidRPr="00D7324B">
        <w:rPr>
          <w:rFonts w:ascii="Arial" w:hAnsi="Arial" w:cs="Arial"/>
          <w:sz w:val="24"/>
        </w:rPr>
        <w:tab/>
      </w:r>
      <w:r w:rsidR="002C7C9C" w:rsidRPr="00D7324B">
        <w:rPr>
          <w:rFonts w:ascii="Arial" w:hAnsi="Arial" w:cs="Arial"/>
          <w:sz w:val="24"/>
        </w:rPr>
        <w:t xml:space="preserve">Date: </w:t>
      </w:r>
      <w:r w:rsidR="002C7C9C" w:rsidRPr="002C7C9C">
        <w:rPr>
          <w:rFonts w:ascii="Arial" w:hAnsi="Arial" w:cs="Arial"/>
          <w:sz w:val="24"/>
          <w:u w:val="single"/>
        </w:rPr>
        <w:t>J</w:t>
      </w:r>
      <w:r w:rsidR="005E683B">
        <w:rPr>
          <w:rFonts w:ascii="Arial" w:hAnsi="Arial" w:cs="Arial"/>
          <w:sz w:val="24"/>
          <w:u w:val="single"/>
        </w:rPr>
        <w:t>anuary 16, 2024</w:t>
      </w:r>
    </w:p>
    <w:p w14:paraId="43643391" w14:textId="77777777" w:rsidR="0040006A" w:rsidRDefault="00C157B4" w:rsidP="0040006A">
      <w:pPr>
        <w:pStyle w:val="BodyText2"/>
        <w:ind w:firstLine="72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Russ Dingman</w:t>
      </w:r>
    </w:p>
    <w:p w14:paraId="761B0D5A" w14:textId="77777777" w:rsidR="00AB4EE8" w:rsidRPr="00D7324B" w:rsidRDefault="00AB4EE8" w:rsidP="0040006A">
      <w:pPr>
        <w:pStyle w:val="BodyText2"/>
        <w:ind w:firstLine="720"/>
        <w:rPr>
          <w:rFonts w:ascii="Arial" w:hAnsi="Arial" w:cs="Arial"/>
          <w:sz w:val="24"/>
        </w:rPr>
      </w:pPr>
      <w:r w:rsidRPr="00D7324B">
        <w:rPr>
          <w:rFonts w:ascii="Arial" w:hAnsi="Arial" w:cs="Arial"/>
          <w:sz w:val="24"/>
        </w:rPr>
        <w:t>District Superintendent</w:t>
      </w:r>
    </w:p>
    <w:p w14:paraId="06DC2112" w14:textId="77777777" w:rsidR="00AB4EE8" w:rsidRPr="00AB4EE8" w:rsidRDefault="00AB4EE8" w:rsidP="00AB4EE8">
      <w:pPr>
        <w:pStyle w:val="BodyText2"/>
        <w:rPr>
          <w:rFonts w:ascii="Arial" w:hAnsi="Arial" w:cs="Arial"/>
          <w:sz w:val="28"/>
          <w:szCs w:val="28"/>
        </w:rPr>
      </w:pPr>
    </w:p>
    <w:p w14:paraId="45ED6E41" w14:textId="77777777" w:rsidR="00AB4EE8" w:rsidRDefault="00AB4EE8" w:rsidP="00AB4EE8">
      <w:pPr>
        <w:pStyle w:val="BodyText2"/>
        <w:jc w:val="center"/>
        <w:rPr>
          <w:rFonts w:ascii="Arial" w:hAnsi="Arial" w:cs="Arial"/>
        </w:rPr>
      </w:pPr>
    </w:p>
    <w:p w14:paraId="40AB8EBA" w14:textId="77777777" w:rsidR="006262EF" w:rsidRPr="006262EF" w:rsidRDefault="006262EF" w:rsidP="006262EF">
      <w:pPr>
        <w:pStyle w:val="BodyText2"/>
        <w:jc w:val="center"/>
        <w:rPr>
          <w:rFonts w:ascii="Arial" w:hAnsi="Arial" w:cs="Arial"/>
        </w:rPr>
      </w:pPr>
    </w:p>
    <w:sectPr w:rsidR="006262EF" w:rsidRPr="006262E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C7DD04" w14:textId="77777777" w:rsidR="00026EF6" w:rsidRDefault="00026EF6" w:rsidP="0096767E">
      <w:r>
        <w:separator/>
      </w:r>
    </w:p>
  </w:endnote>
  <w:endnote w:type="continuationSeparator" w:id="0">
    <w:p w14:paraId="2BD4BE69" w14:textId="77777777" w:rsidR="00026EF6" w:rsidRDefault="00026EF6" w:rsidP="009676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7AC3AD" w14:textId="77777777" w:rsidR="00026EF6" w:rsidRDefault="00026EF6" w:rsidP="0096767E">
      <w:r>
        <w:separator/>
      </w:r>
    </w:p>
  </w:footnote>
  <w:footnote w:type="continuationSeparator" w:id="0">
    <w:p w14:paraId="7926DB32" w14:textId="77777777" w:rsidR="00026EF6" w:rsidRDefault="00026EF6" w:rsidP="009676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347242"/>
    <w:multiLevelType w:val="hybridMultilevel"/>
    <w:tmpl w:val="5DF016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400ABF"/>
    <w:multiLevelType w:val="hybridMultilevel"/>
    <w:tmpl w:val="F796E32E"/>
    <w:lvl w:ilvl="0" w:tplc="BDF6183C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D55AA9"/>
    <w:multiLevelType w:val="hybridMultilevel"/>
    <w:tmpl w:val="044413D2"/>
    <w:lvl w:ilvl="0" w:tplc="49CC7392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D24446"/>
    <w:multiLevelType w:val="hybridMultilevel"/>
    <w:tmpl w:val="16F88952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6CED1A56"/>
    <w:multiLevelType w:val="hybridMultilevel"/>
    <w:tmpl w:val="6A70E8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F0661B"/>
    <w:multiLevelType w:val="hybridMultilevel"/>
    <w:tmpl w:val="B88EBE9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F308F9"/>
    <w:multiLevelType w:val="hybridMultilevel"/>
    <w:tmpl w:val="9B36E13A"/>
    <w:lvl w:ilvl="0" w:tplc="FFFFFFFF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7D520A96"/>
    <w:multiLevelType w:val="hybridMultilevel"/>
    <w:tmpl w:val="8006FE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7481584">
    <w:abstractNumId w:val="3"/>
  </w:num>
  <w:num w:numId="2" w16cid:durableId="2022119597">
    <w:abstractNumId w:val="6"/>
  </w:num>
  <w:num w:numId="3" w16cid:durableId="1248155392">
    <w:abstractNumId w:val="7"/>
  </w:num>
  <w:num w:numId="4" w16cid:durableId="1471363768">
    <w:abstractNumId w:val="4"/>
  </w:num>
  <w:num w:numId="5" w16cid:durableId="1654867894">
    <w:abstractNumId w:val="0"/>
  </w:num>
  <w:num w:numId="6" w16cid:durableId="1336765136">
    <w:abstractNumId w:val="5"/>
  </w:num>
  <w:num w:numId="7" w16cid:durableId="1803617040">
    <w:abstractNumId w:val="2"/>
  </w:num>
  <w:num w:numId="8" w16cid:durableId="5141476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FBD"/>
    <w:rsid w:val="000048F6"/>
    <w:rsid w:val="00026EF6"/>
    <w:rsid w:val="000A5767"/>
    <w:rsid w:val="0017185E"/>
    <w:rsid w:val="001E7D27"/>
    <w:rsid w:val="00213ADE"/>
    <w:rsid w:val="002B1F4C"/>
    <w:rsid w:val="002C7C9C"/>
    <w:rsid w:val="003121AD"/>
    <w:rsid w:val="0032125D"/>
    <w:rsid w:val="0039743F"/>
    <w:rsid w:val="003A10C9"/>
    <w:rsid w:val="0040006A"/>
    <w:rsid w:val="00412B3B"/>
    <w:rsid w:val="00480AF1"/>
    <w:rsid w:val="004847CE"/>
    <w:rsid w:val="004E2D44"/>
    <w:rsid w:val="00525F86"/>
    <w:rsid w:val="0054110C"/>
    <w:rsid w:val="005B223D"/>
    <w:rsid w:val="005E374A"/>
    <w:rsid w:val="005E683B"/>
    <w:rsid w:val="006171BB"/>
    <w:rsid w:val="00621539"/>
    <w:rsid w:val="006262EF"/>
    <w:rsid w:val="00633EA4"/>
    <w:rsid w:val="00660A60"/>
    <w:rsid w:val="006F7D9C"/>
    <w:rsid w:val="007422B4"/>
    <w:rsid w:val="00751F9E"/>
    <w:rsid w:val="00781E1F"/>
    <w:rsid w:val="007D0A38"/>
    <w:rsid w:val="007E41F7"/>
    <w:rsid w:val="007F7C2A"/>
    <w:rsid w:val="00830603"/>
    <w:rsid w:val="008430FE"/>
    <w:rsid w:val="008911FB"/>
    <w:rsid w:val="009046BE"/>
    <w:rsid w:val="00960277"/>
    <w:rsid w:val="0096767E"/>
    <w:rsid w:val="00A4326B"/>
    <w:rsid w:val="00A75859"/>
    <w:rsid w:val="00AB4EE8"/>
    <w:rsid w:val="00AE2A9E"/>
    <w:rsid w:val="00AF0FBD"/>
    <w:rsid w:val="00B1642D"/>
    <w:rsid w:val="00B56218"/>
    <w:rsid w:val="00B7737C"/>
    <w:rsid w:val="00BD5D33"/>
    <w:rsid w:val="00BE064A"/>
    <w:rsid w:val="00C028F5"/>
    <w:rsid w:val="00C157B4"/>
    <w:rsid w:val="00C203C1"/>
    <w:rsid w:val="00C409B5"/>
    <w:rsid w:val="00C451D7"/>
    <w:rsid w:val="00CD4EF3"/>
    <w:rsid w:val="00CE5A01"/>
    <w:rsid w:val="00CF4CE5"/>
    <w:rsid w:val="00D34D79"/>
    <w:rsid w:val="00D7324B"/>
    <w:rsid w:val="00D95E4D"/>
    <w:rsid w:val="00DA5C9C"/>
    <w:rsid w:val="00DB1655"/>
    <w:rsid w:val="00E03BF5"/>
    <w:rsid w:val="00EC647A"/>
    <w:rsid w:val="00F32064"/>
    <w:rsid w:val="00F66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  <w14:docId w14:val="0A0C9C3F"/>
  <w15:chartTrackingRefBased/>
  <w15:docId w15:val="{777C1075-EB1F-4292-B881-2D86A9952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left="720"/>
      <w:jc w:val="center"/>
    </w:pPr>
    <w:rPr>
      <w:sz w:val="20"/>
    </w:rPr>
  </w:style>
  <w:style w:type="paragraph" w:styleId="BodyTextIndent2">
    <w:name w:val="Body Text Indent 2"/>
    <w:basedOn w:val="Normal"/>
    <w:pPr>
      <w:ind w:left="720"/>
    </w:pPr>
    <w:rPr>
      <w:sz w:val="20"/>
    </w:rPr>
  </w:style>
  <w:style w:type="paragraph" w:styleId="BodyText">
    <w:name w:val="Body Text"/>
    <w:basedOn w:val="Normal"/>
    <w:pPr>
      <w:jc w:val="center"/>
    </w:pPr>
    <w:rPr>
      <w:sz w:val="20"/>
    </w:rPr>
  </w:style>
  <w:style w:type="paragraph" w:styleId="BodyText2">
    <w:name w:val="Body Text 2"/>
    <w:basedOn w:val="Normal"/>
    <w:rPr>
      <w:sz w:val="20"/>
    </w:rPr>
  </w:style>
  <w:style w:type="paragraph" w:styleId="Header">
    <w:name w:val="header"/>
    <w:basedOn w:val="Normal"/>
    <w:link w:val="HeaderChar"/>
    <w:rsid w:val="0096767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96767E"/>
    <w:rPr>
      <w:sz w:val="24"/>
      <w:szCs w:val="24"/>
    </w:rPr>
  </w:style>
  <w:style w:type="paragraph" w:styleId="Footer">
    <w:name w:val="footer"/>
    <w:basedOn w:val="Normal"/>
    <w:link w:val="FooterChar"/>
    <w:rsid w:val="0096767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96767E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B1642D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143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m/url?sa=i&amp;rct=j&amp;q=&amp;esrc=s&amp;source=images&amp;cd=&amp;cad=rja&amp;uact=8&amp;ved=&amp;url=http://landscapeonline.com/research/article.php?id%3D4914&amp;ei=lQelVdqLA9a6ogSWp5zIAg&amp;bvm=bv.97653015,d.cGU&amp;psig=AFQjCNHvSqCD8rGTwuwx5hKOQqOd_wI0zw&amp;ust=143696514146869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560BAE-0045-408C-AC40-5F9FB74F86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472</Words>
  <Characters>2637</Characters>
  <Application>Microsoft Office Word</Application>
  <DocSecurity>0</DocSecurity>
  <Lines>125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 OF CALIFORNIA DEPARTMENT OF PARKS AND RECREATION OFF – HIGWAY MOTOR RECREATION DIVISION</vt:lpstr>
    </vt:vector>
  </TitlesOfParts>
  <Company>OHMVR</Company>
  <LinksUpToDate>false</LinksUpToDate>
  <CharactersWithSpaces>3054</CharactersWithSpaces>
  <SharedDoc>false</SharedDoc>
  <HLinks>
    <vt:vector size="12" baseType="variant">
      <vt:variant>
        <vt:i4>7733261</vt:i4>
      </vt:variant>
      <vt:variant>
        <vt:i4>-1</vt:i4>
      </vt:variant>
      <vt:variant>
        <vt:i4>2051</vt:i4>
      </vt:variant>
      <vt:variant>
        <vt:i4>4</vt:i4>
      </vt:variant>
      <vt:variant>
        <vt:lpwstr>http://www.google.com/url?sa=i&amp;rct=j&amp;q=&amp;esrc=s&amp;source=images&amp;cd=&amp;cad=rja&amp;uact=8&amp;ved=&amp;url=http://landscapeonline.com/research/article.php?id%3D4914&amp;ei=lQelVdqLA9a6ogSWp5zIAg&amp;bvm=bv.97653015,d.cGU&amp;psig=AFQjCNHvSqCD8rGTwuwx5hKOQqOd_wI0zw&amp;ust=1436965141468691</vt:lpwstr>
      </vt:variant>
      <vt:variant>
        <vt:lpwstr/>
      </vt:variant>
      <vt:variant>
        <vt:i4>7733261</vt:i4>
      </vt:variant>
      <vt:variant>
        <vt:i4>-1</vt:i4>
      </vt:variant>
      <vt:variant>
        <vt:i4>2057</vt:i4>
      </vt:variant>
      <vt:variant>
        <vt:i4>4</vt:i4>
      </vt:variant>
      <vt:variant>
        <vt:lpwstr>http://www.google.com/url?sa=i&amp;rct=j&amp;q=&amp;esrc=s&amp;source=images&amp;cd=&amp;cad=rja&amp;uact=8&amp;ved=&amp;url=http://landscapeonline.com/research/article.php?id%3D4914&amp;ei=lQelVdqLA9a6ogSWp5zIAg&amp;bvm=bv.97653015,d.cGU&amp;psig=AFQjCNHvSqCD8rGTwuwx5hKOQqOd_wI0zw&amp;ust=1436965141468691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 OF CALIFORNIA DEPARTMENT OF PARKS AND RECREATION OFF – HIGWAY MOTOR RECREATION DIVISION</dc:title>
  <dc:subject/>
  <dc:creator>user</dc:creator>
  <cp:keywords/>
  <cp:lastModifiedBy>Turner, Callista@Parks</cp:lastModifiedBy>
  <cp:revision>2</cp:revision>
  <cp:lastPrinted>2016-02-17T22:30:00Z</cp:lastPrinted>
  <dcterms:created xsi:type="dcterms:W3CDTF">2024-04-24T00:51:00Z</dcterms:created>
  <dcterms:modified xsi:type="dcterms:W3CDTF">2024-04-24T00:51:00Z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